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b/>
          <w:bCs/>
          <w:color w:val="10002E"/>
          <w:sz w:val="32"/>
          <w:szCs w:val="32"/>
        </w:rPr>
        <w:t xml:space="preserve">Level Education Group LLC</w:t>
      </w:r>
    </w:p>
    <w:p>
      <w:pPr>
        <w:jc w:val="center"/>
      </w:pPr>
      <w:r>
        <w:rPr>
          <w:b/>
          <w:bCs/>
          <w:color w:val="8000FF"/>
          <w:sz w:val="28"/>
          <w:szCs w:val="28"/>
        </w:rPr>
        <w:t xml:space="preserve">Affiliate Partnership</w:t>
      </w:r>
    </w:p>
    <w:p>
      <w:pPr>
        <w:jc w:val="center"/>
      </w:pPr>
      <w:r>
        <w:rPr>
          <w:b/>
          <w:bCs/>
          <w:sz w:val="26"/>
          <w:szCs w:val="26"/>
        </w:rPr>
        <w:t xml:space="preserve">Memorandum of Understanding (“MOU”)</w:t>
      </w:r>
    </w:p>
    <w:p>
      <w:pPr>
        <w:spacing w:after="120"/>
        <w:jc w:val="center"/>
      </w:pPr>
      <w:r>
        <w:rPr>
          <w:i/>
          <w:iCs/>
          <w:color w:val="666666"/>
          <w:sz w:val="22"/>
          <w:szCs w:val="22"/>
        </w:rPr>
        <w:t xml:space="preserve">[Month Year]</w:t>
      </w:r>
    </w:p>
    <w:p>
      <w:pPr>
        <w:pBdr>
          <w:bottom w:val="single" w:color="8000FF" w:sz="12" w:space="6"/>
        </w:pBdr>
        <w:jc w:val="center"/>
      </w:pPr>
      <w:r>
        <w:rPr>
          <w:b/>
          <w:bCs/>
          <w:color w:val="8000FF"/>
          <w:sz w:val="18"/>
          <w:szCs w:val="18"/>
        </w:rPr>
        <w:t xml:space="preserve">SAMPLE — TEMPLATE FOR AFFILIATE PARTNERS</w:t>
      </w:r>
    </w:p>
    <w:p>
      <w:r>
        <w:t xml:space="preserve"/>
      </w:r>
    </w:p>
    <w:p>
      <w:pPr>
        <w:pStyle w:val="Heading1"/>
      </w:pPr>
      <w:r>
        <w:rPr>
          <w:b/>
          <w:bCs/>
        </w:rPr>
        <w:t xml:space="preserve">A. Background</w:t>
      </w:r>
    </w:p>
    <w:p>
      <w:r>
        <w:t xml:space="preserve">Level Education Group, LLC (“LEG”) is a comprehensive education platform serving behavioral health, mental health, and nursing professionals across the United States. LEG’s portfolio includes Triad (and its brands: AATBS, Academic Review, Gerry Grossman Seminars, Taylor Study Method, and The Wellness Institute), CE4Less, NurseCE4Less, and CEU Creations. Together, these brands support over one million professionals across the full career continuum — from licensure exam preparation and post-licensure continuing education to professional development and workforce solutions.</w:t>
      </w:r>
    </w:p>
    <w:p>
      <w:r>
        <w:t xml:space="preserve">[Partner Organization Name] (“[Partner]”) is [brief description of partner — e.g., a leading provider of advanced clinical training in {specialty}, offering certification programs at the intersection of {clinical area, modality, or population}]. [Partner]’s programs are designed for [target audience — e.g., licensed clinicians seeking postgraduate specialization in {topic}].</w:t>
      </w:r>
    </w:p>
    <w:p>
      <w:pPr>
        <w:pStyle w:val="Heading1"/>
      </w:pPr>
      <w:r>
        <w:rPr>
          <w:b/>
          <w:bCs/>
        </w:rPr>
        <w:t xml:space="preserve">B. Purpose</w:t>
      </w:r>
    </w:p>
    <w:p>
      <w:r>
        <w:t xml:space="preserve">The purpose of this MOU is to formalize the affiliate partnership between LEG and [Partner], establishing a channel relationship in which LEG will promote and sell [Partner]’s programs to its audience of licensed mental health and behavioral health professionals. [Partner] will provide marketing assets, custom tracking infrastructure, and a fixed commission per completed sale. LEG will retain a fixed commission of [$ amount] per each net sale generated through its promotional activity.</w:t>
      </w:r>
    </w:p>
    <w:p>
      <w:pPr>
        <w:pStyle w:val="Heading1"/>
      </w:pPr>
      <w:r>
        <w:rPr>
          <w:b/>
          <w:bCs/>
        </w:rPr>
        <w:t xml:space="preserve">C. Opportunity Details</w:t>
      </w:r>
    </w:p>
    <w:p>
      <w:pPr>
        <w:pStyle w:val="Heading2"/>
      </w:pPr>
      <w:r>
        <w:rPr>
          <w:b/>
          <w:bCs/>
        </w:rPr>
        <w:t xml:space="preserve">Products Covered</w:t>
      </w:r>
    </w:p>
    <w:p>
      <w:r>
        <w:t xml:space="preserve">This MOU covers the following [Partner] programs as the initial scope of the partnership:</w:t>
      </w:r>
    </w:p>
    <w:p>
      <w:pPr>
        <w:pStyle w:val="ListParagraph"/>
        <w:numPr>
          <w:ilvl w:val="0"/>
          <w:numId w:val="2"/>
        </w:numPr>
      </w:pPr>
      <w:r>
        <w:t xml:space="preserve">[Partner Program / Certification 1]</w:t>
      </w:r>
    </w:p>
    <w:p>
      <w:pPr>
        <w:pStyle w:val="ListParagraph"/>
        <w:numPr>
          <w:ilvl w:val="0"/>
          <w:numId w:val="2"/>
        </w:numPr>
      </w:pPr>
      <w:r>
        <w:t xml:space="preserve">[Partner Program / Certification 2]</w:t>
      </w:r>
    </w:p>
    <w:p>
      <w:pPr>
        <w:pStyle w:val="ListParagraph"/>
        <w:numPr>
          <w:ilvl w:val="0"/>
          <w:numId w:val="2"/>
        </w:numPr>
      </w:pPr>
      <w:r>
        <w:t xml:space="preserve">[Add additional programs as agreed]</w:t>
      </w:r>
    </w:p>
    <w:p>
      <w:pPr>
        <w:pStyle w:val="Heading2"/>
      </w:pPr>
      <w:r>
        <w:rPr>
          <w:b/>
          <w:bCs/>
        </w:rPr>
        <w:t xml:space="preserve">LEG to Promote and Market [Partner] Programs</w:t>
      </w:r>
    </w:p>
    <w:p>
      <w:r>
        <w:t xml:space="preserve">LEG will actively market and promote [Partner]’s programs to its audience of licensed behavioral health and advanced practice nursing professionals. This includes:</w:t>
      </w:r>
    </w:p>
    <w:p>
      <w:pPr>
        <w:pStyle w:val="ListParagraph"/>
        <w:numPr>
          <w:ilvl w:val="0"/>
          <w:numId w:val="2"/>
        </w:numPr>
      </w:pPr>
      <w:r>
        <w:t xml:space="preserve">Promotion via email campaigns using [Partner]-provided assets and sequencing</w:t>
      </w:r>
    </w:p>
    <w:p>
      <w:pPr>
        <w:pStyle w:val="ListParagraph"/>
        <w:numPr>
          <w:ilvl w:val="0"/>
          <w:numId w:val="2"/>
        </w:numPr>
      </w:pPr>
      <w:r>
        <w:t xml:space="preserve">Dedicated landing pages for tracking affiliate-sourced traffic and conversions</w:t>
      </w:r>
    </w:p>
    <w:p>
      <w:pPr>
        <w:pStyle w:val="ListParagraph"/>
        <w:numPr>
          <w:ilvl w:val="0"/>
          <w:numId w:val="2"/>
        </w:numPr>
      </w:pPr>
      <w:r>
        <w:t xml:space="preserve">Promotion within LEG’s licensure prep and continuing education ecosystem</w:t>
      </w:r>
    </w:p>
    <w:p>
      <w:pPr>
        <w:pStyle w:val="ListParagraph"/>
        <w:numPr>
          <w:ilvl w:val="0"/>
          <w:numId w:val="2"/>
        </w:numPr>
      </w:pPr>
      <w:r>
        <w:t xml:space="preserve">Coordination with [Partner] on launch timing, messaging, and campaign performance</w:t>
      </w:r>
    </w:p>
    <w:p>
      <w:pPr>
        <w:pStyle w:val="Heading2"/>
      </w:pPr>
      <w:r>
        <w:rPr>
          <w:b/>
          <w:bCs/>
        </w:rPr>
        <w:t xml:space="preserve">[Partner] Responsibilities</w:t>
      </w:r>
    </w:p>
    <w:p>
      <w:r>
        <w:t xml:space="preserve">[Partner] will support LEG’s promotional efforts by providing:</w:t>
      </w:r>
    </w:p>
    <w:p>
      <w:pPr>
        <w:pStyle w:val="ListParagraph"/>
        <w:numPr>
          <w:ilvl w:val="0"/>
          <w:numId w:val="2"/>
        </w:numPr>
      </w:pPr>
      <w:r>
        <w:t xml:space="preserve">Email sequence assets and long-form copy for use in LEG campaigns</w:t>
      </w:r>
    </w:p>
    <w:p>
      <w:pPr>
        <w:pStyle w:val="ListParagraph"/>
        <w:numPr>
          <w:ilvl w:val="0"/>
          <w:numId w:val="2"/>
        </w:numPr>
      </w:pPr>
      <w:r>
        <w:t xml:space="preserve">Dedicated affiliate landing pages and checkout links for accurate conversion tracking</w:t>
      </w:r>
    </w:p>
    <w:p>
      <w:pPr>
        <w:pStyle w:val="ListParagraph"/>
        <w:numPr>
          <w:ilvl w:val="0"/>
          <w:numId w:val="2"/>
        </w:numPr>
      </w:pPr>
      <w:r>
        <w:t xml:space="preserve">Prompt delivery of all campaign assets in advance of agreed launch windows</w:t>
      </w:r>
    </w:p>
    <w:p>
      <w:pPr>
        <w:pStyle w:val="ListParagraph"/>
        <w:numPr>
          <w:ilvl w:val="0"/>
          <w:numId w:val="2"/>
        </w:numPr>
      </w:pPr>
      <w:r>
        <w:t xml:space="preserve">Fulfillment, onboarding, and customer support for all customers acquired through LEG</w:t>
      </w:r>
    </w:p>
    <w:p>
      <w:pPr>
        <w:pStyle w:val="ListParagraph"/>
        <w:numPr>
          <w:ilvl w:val="0"/>
          <w:numId w:val="2"/>
        </w:numPr>
      </w:pPr>
      <w:r>
        <w:t xml:space="preserve">Training or orientation materials to ensure LEG staff can accurately represent [Partner] programs</w:t>
      </w:r>
    </w:p>
    <w:p>
      <w:pPr>
        <w:pStyle w:val="Heading2"/>
      </w:pPr>
      <w:r>
        <w:rPr>
          <w:b/>
          <w:bCs/>
        </w:rPr>
        <w:t xml:space="preserve">Implementation</w:t>
      </w:r>
    </w:p>
    <w:p>
      <w:r>
        <w:t xml:space="preserve">Joint coordination will include:</w:t>
      </w:r>
    </w:p>
    <w:p>
      <w:pPr>
        <w:pStyle w:val="ListParagraph"/>
        <w:numPr>
          <w:ilvl w:val="0"/>
          <w:numId w:val="2"/>
        </w:numPr>
      </w:pPr>
      <w:r>
        <w:t xml:space="preserve">A designated primary program contact at each organization</w:t>
      </w:r>
    </w:p>
    <w:p>
      <w:pPr>
        <w:pStyle w:val="ListParagraph"/>
        <w:numPr>
          <w:ilvl w:val="0"/>
          <w:numId w:val="2"/>
        </w:numPr>
      </w:pPr>
      <w:r>
        <w:t xml:space="preserve">Agreed launch window(s) for each promotional campaign (initial launch window to be confirmed by mutual agreement)</w:t>
      </w:r>
    </w:p>
    <w:p>
      <w:pPr>
        <w:pStyle w:val="ListParagraph"/>
        <w:numPr>
          <w:ilvl w:val="0"/>
          <w:numId w:val="2"/>
        </w:numPr>
      </w:pPr>
      <w:r>
        <w:t xml:space="preserve">Shared reporting on clicks, leads, and completed sales attributed to LEG’s affiliate tracking links</w:t>
      </w:r>
    </w:p>
    <w:p>
      <w:pPr>
        <w:pStyle w:val="ListParagraph"/>
        <w:numPr>
          <w:ilvl w:val="0"/>
          <w:numId w:val="2"/>
        </w:numPr>
      </w:pPr>
      <w:r>
        <w:t xml:space="preserve">Periodic check-ins to review campaign performance and align on next steps</w:t>
      </w:r>
    </w:p>
    <w:p>
      <w:pPr>
        <w:pStyle w:val="Heading1"/>
      </w:pPr>
      <w:r>
        <w:rPr>
          <w:b/>
          <w:bCs/>
        </w:rPr>
        <w:t xml:space="preserve">D. Compensation and Tracking</w:t>
      </w:r>
    </w:p>
    <w:p>
      <w:r>
        <w:t xml:space="preserve">LEG will receive a commission of [$ amount] per net sale (completed purchase, net of refunds) generated through LEG’s affiliate activity. Sales will be tracked via [Partner]-provided custom landing pages and checkout links. [Partner] is responsible for maintaining accurate tracking infrastructure and providing LEG with timely reporting on attributed conversions.</w:t>
      </w:r>
    </w:p>
    <w:p>
      <w:r>
        <w:t xml:space="preserve">[Partner] agrees not to redirect prospective buyers reached through LEG’s promotional activity to public sales pages where standard pricing or sales processes differ from those agreed under this MOU, without prior written consent from LEG.</w:t>
      </w:r>
    </w:p>
    <w:p>
      <w:pPr>
        <w:pStyle w:val="Heading1"/>
      </w:pPr>
      <w:r>
        <w:rPr>
          <w:b/>
          <w:bCs/>
        </w:rPr>
        <w:t xml:space="preserve">E. Reporting and Payment</w:t>
      </w:r>
    </w:p>
    <w:p>
      <w:r>
        <w:t xml:space="preserve">[Partner] will provide monthly reporting to LEG including:</w:t>
      </w:r>
    </w:p>
    <w:p>
      <w:pPr>
        <w:pStyle w:val="ListParagraph"/>
        <w:numPr>
          <w:ilvl w:val="0"/>
          <w:numId w:val="2"/>
        </w:numPr>
      </w:pPr>
      <w:r>
        <w:t xml:space="preserve">Total number of completed sales attributed to LEG affiliate links</w:t>
      </w:r>
    </w:p>
    <w:p>
      <w:pPr>
        <w:pStyle w:val="ListParagraph"/>
        <w:numPr>
          <w:ilvl w:val="0"/>
          <w:numId w:val="2"/>
        </w:numPr>
      </w:pPr>
      <w:r>
        <w:t xml:space="preserve">Gross and net sale amounts per transaction</w:t>
      </w:r>
    </w:p>
    <w:p>
      <w:pPr>
        <w:pStyle w:val="ListParagraph"/>
        <w:numPr>
          <w:ilvl w:val="0"/>
          <w:numId w:val="2"/>
        </w:numPr>
      </w:pPr>
      <w:r>
        <w:t xml:space="preserve">Refund or chargeback activity affecting commission calculations</w:t>
      </w:r>
    </w:p>
    <w:p>
      <w:r>
        <w:t xml:space="preserve">Monthly reporting and quarterly commission payment to be communicated/remitted from/to:</w:t>
      </w:r>
    </w:p>
    <w:p>
      <w:r>
        <w:rPr>
          <w:b/>
          <w:bCs/>
        </w:rPr>
        <w:t xml:space="preserve">From/to LEG: </w:t>
      </w:r>
      <w:r>
        <w:t xml:space="preserve">Michael Russell, CFO — michael@leveleducationgroup.com</w:t>
      </w:r>
    </w:p>
    <w:p>
      <w:r>
        <w:rPr>
          <w:b/>
          <w:bCs/>
        </w:rPr>
        <w:t xml:space="preserve">From/to [Partner]: </w:t>
      </w:r>
      <w:r>
        <w:t xml:space="preserve">[Partner Primary Contact — Name, Title, Email]</w:t>
      </w:r>
    </w:p>
    <w:p>
      <w:pPr>
        <w:pStyle w:val="Heading1"/>
      </w:pPr>
      <w:r>
        <w:rPr>
          <w:b/>
          <w:bCs/>
        </w:rPr>
        <w:t xml:space="preserve">F. Term and Termination</w:t>
      </w:r>
    </w:p>
    <w:p>
      <w:r>
        <w:t xml:space="preserve">The term of this MOU shall commence on the date of the last signature below and remain in effect for twelve (12) months, unless amended or terminated earlier by mutual agreement of both parties. Either party may terminate this Agreement by written notice to the other party if the other party materially breaches this Agreement and fails to cure such breach within thirty (30) calendar days of receiving written notice of such breach from the non-breaching party.</w:t>
      </w:r>
    </w:p>
    <w:p>
      <w:pPr>
        <w:pStyle w:val="Heading1"/>
      </w:pPr>
      <w:r>
        <w:rPr>
          <w:b/>
          <w:bCs/>
        </w:rPr>
        <w:t xml:space="preserve">G. Intellectual Property</w:t>
      </w:r>
    </w:p>
    <w:p>
      <w:r>
        <w:t xml:space="preserve">Nothing herein shall effectuate a transfer of ownership, interest, or rights in a party’s intellectual property to the other party. Each party grants the other a limited, non-exclusive, revocable license to use its name, logo, and approved marketing materials solely for purposes of fulfilling obligations under this MOU.</w:t>
      </w:r>
    </w:p>
    <w:p>
      <w:pPr>
        <w:pStyle w:val="Heading1"/>
      </w:pPr>
      <w:r>
        <w:rPr>
          <w:b/>
          <w:bCs/>
        </w:rPr>
        <w:t xml:space="preserve">H. Indemnification</w:t>
      </w:r>
    </w:p>
    <w:p>
      <w:r>
        <w:t xml:space="preserve">Each party will indemnify and defend the other party, including its parents and affiliates, as well as its directors, officers, members, shareholders, and employees, from and against any and all third-party claims, losses, damages, expenses, suits, judgments, and costs, including reasonable legal and other professional fees and expenses, arising out of or relating to a party’s breach of this Agreement or a party’s violation of law.</w:t>
      </w:r>
    </w:p>
    <w:p>
      <w:pPr>
        <w:pStyle w:val="Heading1"/>
      </w:pPr>
      <w:r>
        <w:rPr>
          <w:b/>
          <w:bCs/>
        </w:rPr>
        <w:t xml:space="preserve">I. Nonexclusivity</w:t>
      </w:r>
    </w:p>
    <w:p>
      <w:r>
        <w:t xml:space="preserve">Nothing herein shall prevent LEG and/or [Partner] from establishing similar agreements with other third parties.</w:t>
      </w:r>
    </w:p>
    <w:p>
      <w:pPr>
        <w:pStyle w:val="Heading1"/>
      </w:pPr>
      <w:r>
        <w:rPr>
          <w:b/>
          <w:bCs/>
        </w:rPr>
        <w:t xml:space="preserve">J. Entire Agreement</w:t>
      </w:r>
    </w:p>
    <w:p>
      <w:r>
        <w:t xml:space="preserve">This Agreement comprises the entire agreement between the parties and supersedes all prior or contemporaneous oral or written negotiations, understandings, and agreements between the parties concerning the subject matter of this Agreement.</w:t>
      </w:r>
    </w:p>
    <w:p>
      <w:pPr>
        <w:pStyle w:val="Heading1"/>
      </w:pPr>
      <w:r>
        <w:rPr>
          <w:b/>
          <w:bCs/>
        </w:rPr>
        <w:t xml:space="preserve">K. Modifications</w:t>
      </w:r>
    </w:p>
    <w:p>
      <w:r>
        <w:t xml:space="preserve">Modifications to this agreement, including commission amounts and program scope, can be made by the mutual consent of LEG and [Partner], with written modifications signed and dated by authorized representatives of both parties.</w:t>
      </w:r>
    </w:p>
    <w:p>
      <w:r>
        <w:t xml:space="preserve"/>
      </w:r>
    </w:p>
    <w:p>
      <w:pPr>
        <w:pStyle w:val="Heading1"/>
      </w:pPr>
      <w:r>
        <w:rPr>
          <w:b/>
          <w:bCs/>
        </w:rPr>
        <w:t xml:space="preserve">Contact Information</w:t>
      </w:r>
    </w:p>
    <w:p>
      <w:r>
        <w:rPr>
          <w:b/>
          <w:bCs/>
        </w:rPr>
        <w:t xml:space="preserve">LEG</w:t>
      </w:r>
    </w:p>
    <w:p>
      <w:r>
        <w:t xml:space="preserve">Sam Slater — Vice President, Growth</w:t>
      </w:r>
    </w:p>
    <w:p>
      <w:r>
        <w:t xml:space="preserve">sam.slater@triadhq.com</w:t>
      </w:r>
    </w:p>
    <w:p>
      <w:r>
        <w:t xml:space="preserve"/>
      </w:r>
    </w:p>
    <w:p>
      <w:r>
        <w:rPr>
          <w:b/>
          <w:bCs/>
        </w:rPr>
        <w:t xml:space="preserve">[Partner Organization]</w:t>
      </w:r>
    </w:p>
    <w:p>
      <w:r>
        <w:t xml:space="preserve">[Primary Contact Name — Title]</w:t>
      </w:r>
    </w:p>
    <w:p>
      <w:r>
        <w:t xml:space="preserve">[Email]</w:t>
      </w:r>
    </w:p>
    <w:p>
      <w:r>
        <w:t xml:space="preserve"/>
      </w:r>
    </w:p>
    <w:p>
      <w:pPr>
        <w:pStyle w:val="Heading1"/>
      </w:pPr>
      <w:r>
        <w:rPr>
          <w:b/>
          <w:bCs/>
        </w:rPr>
        <w:t xml:space="preserve">Signatures</w:t>
      </w:r>
    </w:p>
    <w:p>
      <w:r>
        <w:rPr>
          <w:b/>
          <w:bCs/>
        </w:rPr>
        <w:t xml:space="preserve">LEG</w:t>
      </w:r>
    </w:p>
    <w:p>
      <w:pPr>
        <w:spacing w:before="200"/>
      </w:pPr>
      <w:r>
        <w:rPr>
          <w:sz w:val="22"/>
          <w:szCs w:val="22"/>
        </w:rPr>
        <w:t xml:space="preserve">Name: ___________________________________</w:t>
      </w:r>
    </w:p>
    <w:p>
      <w:pPr>
        <w:spacing w:before="200"/>
      </w:pPr>
      <w:r>
        <w:rPr>
          <w:sz w:val="22"/>
          <w:szCs w:val="22"/>
        </w:rPr>
        <w:t xml:space="preserve">Title: ___________________________________</w:t>
      </w:r>
    </w:p>
    <w:p>
      <w:pPr>
        <w:spacing w:before="200"/>
      </w:pPr>
      <w:r>
        <w:rPr>
          <w:sz w:val="22"/>
          <w:szCs w:val="22"/>
        </w:rPr>
        <w:t xml:space="preserve">Date: ___________________________________</w:t>
      </w:r>
    </w:p>
    <w:p>
      <w:r>
        <w:t xml:space="preserve"/>
      </w:r>
    </w:p>
    <w:p>
      <w:r>
        <w:rPr>
          <w:b/>
          <w:bCs/>
        </w:rPr>
        <w:t xml:space="preserve">[Partner Organization]</w:t>
      </w:r>
    </w:p>
    <w:p>
      <w:pPr>
        <w:spacing w:before="200"/>
      </w:pPr>
      <w:r>
        <w:rPr>
          <w:sz w:val="22"/>
          <w:szCs w:val="22"/>
        </w:rPr>
        <w:t xml:space="preserve">Name: ___________________________________</w:t>
      </w:r>
    </w:p>
    <w:p>
      <w:pPr>
        <w:spacing w:before="200"/>
      </w:pPr>
      <w:r>
        <w:rPr>
          <w:sz w:val="22"/>
          <w:szCs w:val="22"/>
        </w:rPr>
        <w:t xml:space="preserve">Title: ___________________________________</w:t>
      </w:r>
    </w:p>
    <w:p>
      <w:pPr>
        <w:spacing w:before="200"/>
      </w:pPr>
      <w:r>
        <w:rPr>
          <w:sz w:val="22"/>
          <w:szCs w:val="22"/>
        </w:rPr>
        <w:t xml:space="preserve">Date: ___________________________________</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0002E"/>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10002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2026-05-12T16:02:09.677Z</dcterms:created>
  <dcterms:modified xsi:type="dcterms:W3CDTF">2026-05-12T16:02:09.677Z</dcterms:modified>
</cp:coreProperties>
</file>

<file path=docProps/custom.xml><?xml version="1.0" encoding="utf-8"?>
<Properties xmlns="http://schemas.openxmlformats.org/officeDocument/2006/custom-properties" xmlns:vt="http://schemas.openxmlformats.org/officeDocument/2006/docPropsVTypes"/>
</file>